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l1ei5hwwalva" w:id="0"/>
      <w:bookmarkEnd w:id="0"/>
      <w:r w:rsidDel="00000000" w:rsidR="00000000" w:rsidRPr="00000000">
        <w:rPr>
          <w:rtl w:val="0"/>
        </w:rPr>
        <w:t xml:space="preserve">Media Release </w:t>
      </w:r>
    </w:p>
    <w:p w:rsidR="00000000" w:rsidDel="00000000" w:rsidP="00000000" w:rsidRDefault="00000000" w:rsidRPr="00000000">
      <w:pPr>
        <w:contextualSpacing w:val="0"/>
      </w:pPr>
      <w:r w:rsidDel="00000000" w:rsidR="00000000" w:rsidRPr="00000000">
        <w:rPr>
          <w:rtl w:val="0"/>
        </w:rPr>
        <w:t xml:space="preserve">linux.conf.au November 2015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pPr>
      <w:bookmarkStart w:colFirst="0" w:colLast="0" w:name="_88dzt076setk" w:id="1"/>
      <w:bookmarkEnd w:id="1"/>
      <w:r w:rsidDel="00000000" w:rsidR="00000000" w:rsidRPr="00000000">
        <w:rPr>
          <w:rtl w:val="0"/>
        </w:rPr>
        <w:t xml:space="preserve">Embargoed until &lt;&lt;DATE TO BE DETERMINED&gt;&gt;</w:t>
      </w:r>
    </w:p>
    <w:p w:rsidR="00000000" w:rsidDel="00000000" w:rsidP="00000000" w:rsidRDefault="00000000" w:rsidRPr="00000000">
      <w:pPr>
        <w:contextualSpacing w:val="0"/>
      </w:pPr>
      <w:r w:rsidDel="00000000" w:rsidR="00000000" w:rsidRPr="00000000">
        <w:rPr>
          <w:i w:val="1"/>
          <w:rtl w:val="0"/>
        </w:rPr>
        <w:t xml:space="preserve">Social media: </w:t>
      </w:r>
      <w:hyperlink r:id="rId5">
        <w:r w:rsidDel="00000000" w:rsidR="00000000" w:rsidRPr="00000000">
          <w:rPr>
            <w:i w:val="1"/>
            <w:color w:val="1155cc"/>
            <w:u w:val="single"/>
            <w:rtl w:val="0"/>
          </w:rPr>
          <w:t xml:space="preserve">https://linux.conf.au</w:t>
        </w:r>
      </w:hyperlink>
      <w:r w:rsidDel="00000000" w:rsidR="00000000" w:rsidRPr="00000000">
        <w:rPr>
          <w:i w:val="1"/>
          <w:rtl w:val="0"/>
        </w:rPr>
        <w:t xml:space="preserve">, @linuxconfau, hashtag #lca2016, Facebook: </w:t>
      </w:r>
      <w:hyperlink r:id="rId6">
        <w:r w:rsidDel="00000000" w:rsidR="00000000" w:rsidRPr="00000000">
          <w:rPr>
            <w:i w:val="1"/>
            <w:color w:val="1155cc"/>
            <w:u w:val="single"/>
            <w:rtl w:val="0"/>
          </w:rPr>
          <w:t xml:space="preserve">https://www.facebook.com/lcabythebay</w:t>
        </w:r>
      </w:hyperlink>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Audience: for public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f2aoxihy857r" w:id="2"/>
      <w:bookmarkEnd w:id="2"/>
      <w:r w:rsidDel="00000000" w:rsidR="00000000" w:rsidRPr="00000000">
        <w:rPr>
          <w:rtl w:val="0"/>
        </w:rPr>
        <w:t xml:space="preserve">LCA2016 Optiver Diversity Programme Announced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organisers of linux.conf.au 2016, in partnership with Optiver, are very proud to announce our diversity programme for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LCA2016 and Optiver are proud to be able to support diversity in our community. The Optiver Diversity Programme is intended to ensure that linux.conf.au continues to be a safe, open, and welcoming conference for everyone.  Together with Optiver the programme has been developed to assist delegates from under-represented cohorts </w:t>
      </w:r>
      <w:r w:rsidDel="00000000" w:rsidR="00000000" w:rsidRPr="00000000">
        <w:rPr>
          <w:rtl w:val="0"/>
        </w:rPr>
        <w:t xml:space="preserve">who contribute to the Open Source community but, without financial assistance, would not be able to attend LCA2016.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more information please see our Optiver Diversity Programme page: </w:t>
      </w:r>
      <w:hyperlink r:id="rId7">
        <w:r w:rsidDel="00000000" w:rsidR="00000000" w:rsidRPr="00000000">
          <w:rPr>
            <w:color w:val="1155cc"/>
            <w:u w:val="single"/>
            <w:rtl w:val="0"/>
          </w:rPr>
          <w:t xml:space="preserve">https://linux.conf.au/register/diversity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most respected technical conferences in Australia, Linux Conference Australia (linux.conf.au) will make Geelong home between 1st-5th February 2016. The conference is expected to attract over 500 national and international professional and hobbyist developers, technicians and innovative hardware specialists, and will feature nearly 100 Speakers and presentations over five days. Deakin University’s stunning Waterfront Campus will host the conference, leveraging state of the art networking and audio visual facilities.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conference delivers Delegates a range of presentations and tutorials on topics such as open source hardware, open source operating systems and open source software, storage, containers and related issues such as patents, copyright and technical community development.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Linux</w:t>
        </w:r>
      </w:hyperlink>
      <w:r w:rsidDel="00000000" w:rsidR="00000000" w:rsidRPr="00000000">
        <w:rPr>
          <w:rtl w:val="0"/>
        </w:rPr>
        <w:t xml:space="preserve"> is a computer operating system, in the same way that MacOS, Windows, Android and iOS are operating systems. It can be used on desktop computers, servers, and increasingly on mobile devices such as smartphones and tablets.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Linux embodies the ‘open source’ paradigm of software development, which holds that source code – the code that is used to give computers and mobile devices functionality – should be ‘open’. That is, the source code should be viewable, modifiable and shareable by the entire community. There are a number of benefits to the open source paradigm, including facilitating innovation, sharing and re-use. The ‘open’ paradigm is increasingly extending to other areas such as open government, open culture, open health and open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Potential Delegates and Speakers are encouraged to remain up to date with conference news through one of the following channels;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i w:val="1"/>
          <w:rtl w:val="0"/>
        </w:rPr>
        <w:t xml:space="preserve">Website:</w:t>
      </w:r>
      <w:hyperlink r:id="rId9">
        <w:r w:rsidDel="00000000" w:rsidR="00000000" w:rsidRPr="00000000">
          <w:rPr>
            <w:i w:val="1"/>
            <w:rtl w:val="0"/>
          </w:rPr>
          <w:t xml:space="preserve"> </w:t>
        </w:r>
      </w:hyperlink>
      <w:hyperlink r:id="rId10">
        <w:r w:rsidDel="00000000" w:rsidR="00000000" w:rsidRPr="00000000">
          <w:rPr>
            <w:i w:val="1"/>
            <w:color w:val="1155cc"/>
            <w:u w:val="single"/>
            <w:rtl w:val="0"/>
          </w:rPr>
          <w:t xml:space="preserve">http://lcabythebay.org.au</w:t>
        </w:r>
      </w:hyperlink>
    </w:p>
    <w:p w:rsidR="00000000" w:rsidDel="00000000" w:rsidP="00000000" w:rsidRDefault="00000000" w:rsidRPr="00000000">
      <w:pPr>
        <w:spacing w:line="331.2" w:lineRule="auto"/>
        <w:contextualSpacing w:val="0"/>
      </w:pPr>
      <w:r w:rsidDel="00000000" w:rsidR="00000000" w:rsidRPr="00000000">
        <w:rPr>
          <w:i w:val="1"/>
          <w:rtl w:val="0"/>
        </w:rPr>
        <w:t xml:space="preserve">Twitter: @linuxconfau, hashtag #lca2016</w:t>
      </w:r>
    </w:p>
    <w:p w:rsidR="00000000" w:rsidDel="00000000" w:rsidP="00000000" w:rsidRDefault="00000000" w:rsidRPr="00000000">
      <w:pPr>
        <w:spacing w:line="331.2" w:lineRule="auto"/>
        <w:contextualSpacing w:val="0"/>
      </w:pPr>
      <w:r w:rsidDel="00000000" w:rsidR="00000000" w:rsidRPr="00000000">
        <w:rPr>
          <w:i w:val="1"/>
          <w:rtl w:val="0"/>
        </w:rPr>
        <w:t xml:space="preserve">Facebook:</w:t>
      </w:r>
      <w:hyperlink r:id="rId11">
        <w:r w:rsidDel="00000000" w:rsidR="00000000" w:rsidRPr="00000000">
          <w:rPr>
            <w:i w:val="1"/>
            <w:rtl w:val="0"/>
          </w:rPr>
          <w:t xml:space="preserve"> </w:t>
        </w:r>
      </w:hyperlink>
      <w:hyperlink r:id="rId12">
        <w:r w:rsidDel="00000000" w:rsidR="00000000" w:rsidRPr="00000000">
          <w:rPr>
            <w:i w:val="1"/>
            <w:color w:val="1155cc"/>
            <w:u w:val="single"/>
            <w:rtl w:val="0"/>
          </w:rPr>
          <w:t xml:space="preserve">https://www.facebook.com/lcabythebay</w:t>
        </w:r>
      </w:hyperlink>
    </w:p>
    <w:p w:rsidR="00000000" w:rsidDel="00000000" w:rsidP="00000000" w:rsidRDefault="00000000" w:rsidRPr="00000000">
      <w:pPr>
        <w:spacing w:line="331.2" w:lineRule="auto"/>
        <w:contextualSpacing w:val="0"/>
      </w:pPr>
      <w:r w:rsidDel="00000000" w:rsidR="00000000" w:rsidRPr="00000000">
        <w:rPr>
          <w:i w:val="1"/>
          <w:rtl w:val="0"/>
        </w:rPr>
        <w:t xml:space="preserve">Google+:</w:t>
      </w:r>
      <w:hyperlink r:id="rId13">
        <w:r w:rsidDel="00000000" w:rsidR="00000000" w:rsidRPr="00000000">
          <w:rPr>
            <w:i w:val="1"/>
            <w:rtl w:val="0"/>
          </w:rPr>
          <w:t xml:space="preserve"> </w:t>
        </w:r>
      </w:hyperlink>
      <w:hyperlink r:id="rId14">
        <w:r w:rsidDel="00000000" w:rsidR="00000000" w:rsidRPr="00000000">
          <w:rPr>
            <w:i w:val="1"/>
            <w:color w:val="1155cc"/>
            <w:u w:val="single"/>
            <w:rtl w:val="0"/>
          </w:rPr>
          <w:t xml:space="preserve">https://www.google.com/+LcabythebayOrgAu</w:t>
        </w:r>
      </w:hyperlink>
      <w:r w:rsidDel="00000000" w:rsidR="00000000" w:rsidRPr="00000000">
        <w:rPr>
          <w:i w:val="1"/>
          <w:color w:val="1155cc"/>
          <w:u w:val="single"/>
          <w:rtl w:val="0"/>
        </w:rPr>
        <w:t xml:space="preserve"> </w:t>
      </w:r>
      <w:r w:rsidDel="00000000" w:rsidR="00000000" w:rsidRPr="00000000">
        <w:rPr>
          <w:i w:val="1"/>
          <w:rtl w:val="0"/>
        </w:rPr>
        <w:t xml:space="preserve"> </w:t>
      </w:r>
    </w:p>
    <w:p w:rsidR="00000000" w:rsidDel="00000000" w:rsidP="00000000" w:rsidRDefault="00000000" w:rsidRPr="00000000">
      <w:pPr>
        <w:spacing w:line="331.2" w:lineRule="auto"/>
        <w:contextualSpacing w:val="0"/>
      </w:pPr>
      <w:r w:rsidDel="00000000" w:rsidR="00000000" w:rsidRPr="00000000">
        <w:rPr>
          <w:i w:val="1"/>
          <w:rtl w:val="0"/>
        </w:rPr>
        <w:t xml:space="preserve">Lanyrd:</w:t>
      </w:r>
      <w:hyperlink r:id="rId15">
        <w:r w:rsidDel="00000000" w:rsidR="00000000" w:rsidRPr="00000000">
          <w:rPr>
            <w:i w:val="1"/>
            <w:rtl w:val="0"/>
          </w:rPr>
          <w:t xml:space="preserve"> </w:t>
        </w:r>
      </w:hyperlink>
      <w:hyperlink r:id="rId16">
        <w:r w:rsidDel="00000000" w:rsidR="00000000" w:rsidRPr="00000000">
          <w:rPr>
            <w:i w:val="1"/>
            <w:color w:val="1155cc"/>
            <w:u w:val="single"/>
            <w:rtl w:val="0"/>
          </w:rPr>
          <w:t xml:space="preserve">http://lanyrd.com/2016/linuxconfau/</w:t>
        </w:r>
      </w:hyperlink>
    </w:p>
    <w:p w:rsidR="00000000" w:rsidDel="00000000" w:rsidP="00000000" w:rsidRDefault="00000000" w:rsidRPr="00000000">
      <w:pPr>
        <w:spacing w:line="331.2" w:lineRule="auto"/>
        <w:contextualSpacing w:val="0"/>
      </w:pPr>
      <w:r w:rsidDel="00000000" w:rsidR="00000000" w:rsidRPr="00000000">
        <w:rPr>
          <w:i w:val="1"/>
          <w:rtl w:val="0"/>
        </w:rPr>
        <w:t xml:space="preserve">IRC: #linux.conf.au on freenode.net</w:t>
      </w:r>
    </w:p>
    <w:p w:rsidR="00000000" w:rsidDel="00000000" w:rsidP="00000000" w:rsidRDefault="00000000" w:rsidRPr="00000000">
      <w:pPr>
        <w:spacing w:line="331.2" w:lineRule="auto"/>
        <w:contextualSpacing w:val="0"/>
      </w:pPr>
      <w:r w:rsidDel="00000000" w:rsidR="00000000" w:rsidRPr="00000000">
        <w:rPr>
          <w:i w:val="1"/>
          <w:rtl w:val="0"/>
        </w:rPr>
        <w:t xml:space="preserve">Email: </w:t>
      </w:r>
      <w:r w:rsidDel="00000000" w:rsidR="00000000" w:rsidRPr="00000000">
        <w:rPr>
          <w:i w:val="1"/>
          <w:color w:val="1155cc"/>
          <w:u w:val="single"/>
          <w:rtl w:val="0"/>
        </w:rPr>
        <w:t xml:space="preserve">info@lcabythebay.org.au</w:t>
      </w:r>
    </w:p>
    <w:p w:rsidR="00000000" w:rsidDel="00000000" w:rsidP="00000000" w:rsidRDefault="00000000" w:rsidRPr="00000000">
      <w:pPr>
        <w:spacing w:line="331.2" w:lineRule="auto"/>
        <w:contextualSpacing w:val="0"/>
      </w:pPr>
      <w:r w:rsidDel="00000000" w:rsidR="00000000" w:rsidRPr="00000000">
        <w:rPr>
          <w:i w:val="1"/>
          <w:rtl w:val="0"/>
        </w:rPr>
        <w:t xml:space="preserve">Announce mailing list:</w:t>
      </w:r>
      <w:hyperlink r:id="rId17">
        <w:r w:rsidDel="00000000" w:rsidR="00000000" w:rsidRPr="00000000">
          <w:rPr>
            <w:i w:val="1"/>
            <w:rtl w:val="0"/>
          </w:rPr>
          <w:t xml:space="preserve"> </w:t>
        </w:r>
      </w:hyperlink>
      <w:hyperlink r:id="rId18">
        <w:r w:rsidDel="00000000" w:rsidR="00000000" w:rsidRPr="00000000">
          <w:rPr>
            <w:i w:val="1"/>
            <w:color w:val="1155cc"/>
            <w:u w:val="single"/>
            <w:rtl w:val="0"/>
          </w:rPr>
          <w:t xml:space="preserve">http://lists.linux.org.au/mailman/listinfo/lca-announce</w:t>
        </w:r>
      </w:hyperlink>
    </w:p>
    <w:p w:rsidR="00000000" w:rsidDel="00000000" w:rsidP="00000000" w:rsidRDefault="00000000" w:rsidRPr="00000000">
      <w:pPr>
        <w:contextualSpacing w:val="0"/>
      </w:pPr>
      <w:hyperlink r:id="rId19">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We warmly encourage you to forward this announcement to technical communities you may be involved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contextualSpacing w:val="1"/>
    </w:pPr>
    <w:rPr>
      <w:rFonts w:ascii="Lato" w:cs="Lato" w:eastAsia="Lato" w:hAnsi="Lato"/>
      <w:color w:val="111e70"/>
      <w:sz w:val="36"/>
      <w:szCs w:val="36"/>
    </w:rPr>
  </w:style>
  <w:style w:type="paragraph" w:styleId="Heading2">
    <w:name w:val="heading 2"/>
    <w:basedOn w:val="Normal"/>
    <w:next w:val="Normal"/>
    <w:pPr>
      <w:contextualSpacing w:val="1"/>
    </w:pPr>
    <w:rPr>
      <w:b w:val="1"/>
      <w:sz w:val="24"/>
      <w:szCs w:val="24"/>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lcabythebay" TargetMode="External"/><Relationship Id="rId10" Type="http://schemas.openxmlformats.org/officeDocument/2006/relationships/hyperlink" Target="http://lcabythebay.org.au" TargetMode="External"/><Relationship Id="rId13" Type="http://schemas.openxmlformats.org/officeDocument/2006/relationships/hyperlink" Target="https://www.google.com/+LcabythebayOrgAu" TargetMode="External"/><Relationship Id="rId12" Type="http://schemas.openxmlformats.org/officeDocument/2006/relationships/hyperlink" Target="https://www.facebook.com/lcabytheba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lcabythebay.org.au" TargetMode="External"/><Relationship Id="rId15" Type="http://schemas.openxmlformats.org/officeDocument/2006/relationships/hyperlink" Target="http://lanyrd.com/2016/linuxconfau/" TargetMode="External"/><Relationship Id="rId14" Type="http://schemas.openxmlformats.org/officeDocument/2006/relationships/hyperlink" Target="https://www.google.com/+LcabythebayOrgAu" TargetMode="External"/><Relationship Id="rId17" Type="http://schemas.openxmlformats.org/officeDocument/2006/relationships/hyperlink" Target="http://lists.linux.org.au/mailman/listinfo/lca-announce" TargetMode="External"/><Relationship Id="rId16" Type="http://schemas.openxmlformats.org/officeDocument/2006/relationships/hyperlink" Target="http://lanyrd.com/2016/linuxconfau/" TargetMode="External"/><Relationship Id="rId5" Type="http://schemas.openxmlformats.org/officeDocument/2006/relationships/hyperlink" Target="https://linux.conf.au" TargetMode="External"/><Relationship Id="rId19" Type="http://schemas.openxmlformats.org/officeDocument/2006/relationships/hyperlink" Target="http://lists.linux.org.au/mailman/listinfo/lca-announce" TargetMode="External"/><Relationship Id="rId6" Type="http://schemas.openxmlformats.org/officeDocument/2006/relationships/hyperlink" Target="https://www.facebook.com/lcabythebay" TargetMode="External"/><Relationship Id="rId18" Type="http://schemas.openxmlformats.org/officeDocument/2006/relationships/hyperlink" Target="http://lists.linux.org.au/mailman/listinfo/lca-announce" TargetMode="External"/><Relationship Id="rId7" Type="http://schemas.openxmlformats.org/officeDocument/2006/relationships/hyperlink" Target="https://linux.conf.au/register/diversity" TargetMode="External"/><Relationship Id="rId8" Type="http://schemas.openxmlformats.org/officeDocument/2006/relationships/hyperlink" Target="http://linux.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